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450" w:lineRule="atLeast"/>
        <w:ind w:firstLine="560"/>
        <w:jc w:val="center"/>
        <w:outlineLvl w:val="2"/>
        <w:rPr>
          <w:rFonts w:ascii="黑体" w:hAnsi="黑体" w:eastAsia="黑体" w:cs="Times New Roman"/>
          <w:b/>
          <w:color w:val="333333"/>
          <w:sz w:val="30"/>
          <w:szCs w:val="30"/>
        </w:rPr>
      </w:pPr>
      <w:r>
        <w:rPr>
          <w:rFonts w:ascii="黑体" w:hAnsi="黑体" w:eastAsia="黑体" w:cs="Times New Roman"/>
          <w:b/>
          <w:color w:val="333333"/>
          <w:sz w:val="30"/>
          <w:szCs w:val="30"/>
        </w:rPr>
        <w:t>关于组织做好教育部第八届高等学校科学研究优秀成果奖（人文社会科学）申报工作的通知</w:t>
      </w:r>
    </w:p>
    <w:p>
      <w:pPr>
        <w:shd w:val="clear" w:color="auto" w:fill="FFFFFF"/>
        <w:spacing w:line="360" w:lineRule="atLeast"/>
        <w:ind w:firstLine="560"/>
        <w:jc w:val="center"/>
        <w:rPr>
          <w:rFonts w:ascii="Tahoma" w:hAnsi="Tahoma" w:eastAsia="宋体" w:cs="Tahoma"/>
          <w:color w:val="999999"/>
          <w:sz w:val="18"/>
          <w:szCs w:val="18"/>
        </w:rPr>
      </w:pPr>
      <w:r>
        <w:rPr>
          <w:rFonts w:ascii="Tahoma" w:hAnsi="Tahoma" w:eastAsia="宋体" w:cs="Tahoma"/>
          <w:color w:val="999999"/>
          <w:sz w:val="18"/>
          <w:szCs w:val="18"/>
        </w:rPr>
        <w:t xml:space="preserve">     </w:t>
      </w:r>
    </w:p>
    <w:p>
      <w:pPr>
        <w:shd w:val="clear" w:color="auto" w:fill="FFFFFF"/>
        <w:wordWrap w:val="0"/>
        <w:spacing w:line="480" w:lineRule="exact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b/>
          <w:bCs/>
          <w:color w:val="333333"/>
          <w:sz w:val="24"/>
          <w:szCs w:val="24"/>
        </w:rPr>
        <w:t>各有关单位：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宋体" w:hAnsi="宋体" w:eastAsia="宋体" w:cs="Times New Roman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根据《第八届高等学校科学研究优秀成果奖（人文社会科学）实施办法》（简称《成果奖实施办法》）、《教育部办公厅关于第八届高等学校科学研究优秀成果奖（人文社会科学）申报工作的通知》（教社科厅函〔2019〕1号）和《江苏省教育厅关于做好第八届高等学校科学研究优秀成果奖（人文社会科学）申报工作的通知》要求，学校现组织申报第八届高等学校科学研究优秀成果奖（人文社会科学）。请各学院（部）高度重视，认真组织，积极申报，严格初审并按时提交申报材料。现将有关事项通知如下：</w:t>
      </w:r>
    </w:p>
    <w:p>
      <w:pPr>
        <w:shd w:val="clear" w:color="auto" w:fill="FFFFFF"/>
        <w:wordWrap w:val="0"/>
        <w:spacing w:line="480" w:lineRule="exact"/>
        <w:ind w:firstLine="482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b/>
          <w:bCs/>
          <w:color w:val="333333"/>
          <w:sz w:val="24"/>
          <w:szCs w:val="24"/>
        </w:rPr>
        <w:t>一、受理成果范围和奖项设置</w:t>
      </w:r>
    </w:p>
    <w:p>
      <w:pPr>
        <w:shd w:val="clear" w:color="auto" w:fill="FFFFFF"/>
        <w:wordWrap w:val="0"/>
        <w:spacing w:line="480" w:lineRule="exact"/>
        <w:ind w:firstLine="482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b/>
          <w:bCs/>
          <w:color w:val="333333"/>
          <w:sz w:val="24"/>
          <w:szCs w:val="24"/>
        </w:rPr>
        <w:t>（一）受理成果范围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根据国家标准《学科分类与代码》（GB/T13745-2009），参考《国务院学位委员会学位授予和人才培养学科目录》（2018年4月）和《国家社会科学基金项目申报数据代码表》的学科分类，借鉴历届评奖经验做法，适应新时代高校哲学社会科学发展需要，本届评奖的受理成果范围包括：1．马克思主义理论；2．中国特色社会主义理论体系；3．思想政治教育；4．哲学；5．宗教学；6．语言学；7．中国文学；8．外国文学；9．艺术学；10．历史学；11．考古学；12．经济学；13．政治学；14．法学；15．社会学；16．人口学；17．民族学与文化学；18．新闻学与传播学；19．图书馆、情报与文献学；20．教育学；21．体育学；22．统计学；23．心理学；24．管理学；25．港澳台问题研究；26．国际问题研究；27．交叉学科。</w:t>
      </w:r>
    </w:p>
    <w:p>
      <w:pPr>
        <w:shd w:val="clear" w:color="auto" w:fill="FFFFFF"/>
        <w:wordWrap w:val="0"/>
        <w:spacing w:line="480" w:lineRule="exact"/>
        <w:ind w:firstLine="482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b/>
          <w:bCs/>
          <w:color w:val="333333"/>
          <w:sz w:val="24"/>
          <w:szCs w:val="24"/>
        </w:rPr>
        <w:t>（二）奖项设置和名额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本届评奖的奖项分为著作论文奖、咨询服务报告奖、普及读物奖和青年成果奖（简称青年奖）。普及读物奖和青年奖不分等级，其他奖项分设特等奖和一、二、三等奖。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全国奖励名额总计1500项左右。各学科的奖励名额，结合国家战略和学科发展需要，依据该学科申报数占所有学科申报总数的比例进行分配。按照确保质量的要求，允许各学科各个等级的奖项有空缺。各学院根据实际情况择优申报。</w:t>
      </w:r>
    </w:p>
    <w:p>
      <w:pPr>
        <w:shd w:val="clear" w:color="auto" w:fill="FFFFFF"/>
        <w:wordWrap w:val="0"/>
        <w:spacing w:line="480" w:lineRule="exact"/>
        <w:ind w:firstLine="482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b/>
          <w:bCs/>
          <w:color w:val="333333"/>
          <w:sz w:val="24"/>
          <w:szCs w:val="24"/>
        </w:rPr>
        <w:t>二、申报资格与申报限额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本届评奖参评成果范围是2014年1月1日至2017年12月31日期间的下列成果：1．著作（含专著、编著、译著、工具书、古籍整理等）；2．论文；3．咨询服务报告；4．普及读物。具体申报资格与要求，详见《成果奖实施办法》第十条的有关规定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本届评奖实行限额申报，我校限额2项。各申报单位要坚持质量第一的导向，按照政治标准与学术标准相统一的原则作好申报组织工作。</w:t>
      </w:r>
    </w:p>
    <w:p>
      <w:pPr>
        <w:shd w:val="clear" w:color="auto" w:fill="FFFFFF"/>
        <w:wordWrap w:val="0"/>
        <w:spacing w:line="480" w:lineRule="exact"/>
        <w:ind w:firstLine="482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b/>
          <w:bCs/>
          <w:color w:val="333333"/>
          <w:sz w:val="24"/>
          <w:szCs w:val="24"/>
        </w:rPr>
        <w:t>三、申报办法和申报程序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（一）本届评奖采取网上申报方式。 通过校内评审确定外推的成果再进行网申，教育部社科司主页（www.moe.edu.cn/s78/A13/）教育部人文社会科学研究管理平台•申报系统（以下简称申报系统）为本次申报的唯一网络平台。网络申报办法及流程以该系统为准，请按申报系统说明、提示和要求，用计算机填写、录入、上传和打印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有关具体申报问题可访问申报系统查阅《第八届高等学校科学研究优秀成果奖（人文社会科学）申报答疑》（见附件）。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有关申报系统及技术问题咨询联系电话：010-62510667，手机：15313766307 15313766308，电子邮箱：</w:t>
      </w:r>
      <w:r>
        <w:fldChar w:fldCharType="begin"/>
      </w:r>
      <w:r>
        <w:instrText xml:space="preserve"> HYPERLINK "mailto:xmsb2019@sinoss.net。" </w:instrText>
      </w:r>
      <w:r>
        <w:fldChar w:fldCharType="separate"/>
      </w:r>
      <w:r>
        <w:rPr>
          <w:rFonts w:hint="eastAsia" w:ascii="宋体" w:hAnsi="宋体" w:eastAsia="宋体" w:cs="Calibri"/>
          <w:color w:val="0000FF"/>
          <w:sz w:val="24"/>
          <w:szCs w:val="24"/>
          <w:u w:val="single"/>
        </w:rPr>
        <w:t>xmsb2019@sinoss.net。</w:t>
      </w:r>
      <w:r>
        <w:rPr>
          <w:rFonts w:hint="eastAsia" w:ascii="宋体" w:hAnsi="宋体" w:eastAsia="宋体" w:cs="Calibri"/>
          <w:color w:val="0000FF"/>
          <w:sz w:val="24"/>
          <w:szCs w:val="24"/>
          <w:u w:val="single"/>
        </w:rPr>
        <w:fldChar w:fldCharType="end"/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（二）申报者可访问申报系统下载《第八届高等学校科学研究优秀成果奖（人文社会科学）申报评审表》（以下简称《申报评审表》），按填表要求填写、打印《申报评审表》。《申报评审表》启用2019年新版本，以前版本无效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（三）各单位要切实把好政治方向关和学术质量关，对申报材料进行汇总、审核。审核重点：1．申报成果是否坚持正确的政治方向、价值取向和研究导向；2．是否符合学术道德和学术规范，有无知识产权等方面的争议；3．申报资格是否符合《成果奖实施办法》和本通知有关规定，申报材料是否真实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宋体" w:hAnsi="宋体" w:eastAsia="宋体" w:cs="Times New Roman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（四）我省网上申报时间：2019年3月1日——3月</w:t>
      </w:r>
      <w:r>
        <w:rPr>
          <w:rFonts w:ascii="宋体" w:hAnsi="宋体" w:eastAsia="宋体" w:cs="Times New Roman"/>
          <w:color w:val="333333"/>
          <w:sz w:val="24"/>
          <w:szCs w:val="24"/>
        </w:rPr>
        <w:t>17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日。</w:t>
      </w:r>
    </w:p>
    <w:p>
      <w:pPr>
        <w:shd w:val="clear" w:color="auto" w:fill="FFFFFF"/>
        <w:wordWrap w:val="0"/>
        <w:spacing w:line="480" w:lineRule="exact"/>
        <w:ind w:firstLine="482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b/>
          <w:bCs/>
          <w:color w:val="333333"/>
          <w:sz w:val="24"/>
          <w:szCs w:val="24"/>
        </w:rPr>
        <w:t>四、纸质申报材料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（一）纸质申报材料包括：《申报评审表》、申报成果及相关证明材料。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（二）各类材料的装订报送要求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1．《申报评审表》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著作类、论文类成果《申报评审表》一式7份（至少1份原件）；咨询服务报告类、普及读物类成果《申报评审表》一式11份（至少1份原件），统一用A4纸双面打印。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2.申报成果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著作类、咨询服务报告类、普及读物类成果一式</w:t>
      </w:r>
      <w:r>
        <w:rPr>
          <w:rFonts w:ascii="宋体" w:hAnsi="宋体" w:eastAsia="宋体" w:cs="Times New Roman"/>
          <w:color w:val="333333"/>
          <w:sz w:val="24"/>
          <w:szCs w:val="24"/>
        </w:rPr>
        <w:t>4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份，须在封面右上角用不干胶加贴标签，标明申报单位、申报者和所申报的学科范围。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论文类成果一式</w:t>
      </w:r>
      <w:r>
        <w:rPr>
          <w:rFonts w:ascii="宋体" w:hAnsi="宋体" w:eastAsia="宋体" w:cs="Times New Roman"/>
          <w:color w:val="333333"/>
          <w:sz w:val="24"/>
          <w:szCs w:val="24"/>
        </w:rPr>
        <w:t>7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份（可用复印件），包含刊物封面、目录和版权页，分别附在《申报评审表》后统一装订。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3.相关证明材料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申报成果的相关证明材料与《申报评审表》份数一致，统一装订在《申报评审表》后；论文类成果按《申报评审表》、成果、证明材料的顺序装订。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（三）以上提交的材料，如是通过校内评审确定要外推的成果，评奖结束后，无论申报成果是否获奖，所有申报材料教育部一律不再退还。另外，申报的成果如获奖，学校档案馆还需要一份申报材料存档。</w:t>
      </w:r>
    </w:p>
    <w:p>
      <w:pPr>
        <w:shd w:val="clear" w:color="auto" w:fill="FFFFFF"/>
        <w:wordWrap w:val="0"/>
        <w:spacing w:line="480" w:lineRule="exact"/>
        <w:ind w:firstLine="482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b/>
          <w:bCs/>
          <w:color w:val="333333"/>
          <w:sz w:val="24"/>
          <w:szCs w:val="24"/>
        </w:rPr>
        <w:t>五、时间安排与材料报送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1.请各学院组织动员符合申报条件的老师们积极申报该奖项，认真阅读申报通知和附件，填写申报书并准备佐证材料。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2.</w:t>
      </w:r>
      <w:r>
        <w:rPr>
          <w:rFonts w:ascii="宋体" w:hAnsi="宋体" w:eastAsia="宋体" w:cs="Times New Roman"/>
          <w:color w:val="333333"/>
          <w:sz w:val="24"/>
          <w:szCs w:val="24"/>
        </w:rPr>
        <w:t>3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月</w:t>
      </w:r>
      <w:r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日</w:t>
      </w:r>
      <w:r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  <w:t>前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，</w:t>
      </w:r>
      <w:r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  <w:t>请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各学院</w:t>
      </w:r>
      <w:r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  <w:t>报送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申报材料</w:t>
      </w:r>
      <w:r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  <w:t>至社科处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3.3月</w:t>
      </w:r>
      <w:r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-</w:t>
      </w:r>
      <w:r>
        <w:rPr>
          <w:rFonts w:ascii="宋体" w:hAnsi="宋体" w:eastAsia="宋体" w:cs="Times New Roman"/>
          <w:color w:val="333333"/>
          <w:sz w:val="24"/>
          <w:szCs w:val="24"/>
        </w:rPr>
        <w:t>10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日，学校邀请专家</w:t>
      </w:r>
      <w:r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  <w:t>评审，推荐上报成果。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没有通过校内评审推荐出去的成果原件后期可予以退回。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hint="eastAsia"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4.3月</w:t>
      </w:r>
      <w:r>
        <w:rPr>
          <w:rFonts w:ascii="宋体" w:hAnsi="宋体" w:eastAsia="宋体" w:cs="Times New Roman"/>
          <w:color w:val="333333"/>
          <w:sz w:val="24"/>
          <w:szCs w:val="24"/>
        </w:rPr>
        <w:t>11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-</w:t>
      </w:r>
      <w:r>
        <w:rPr>
          <w:rFonts w:ascii="宋体" w:hAnsi="宋体" w:eastAsia="宋体" w:cs="Times New Roman"/>
          <w:color w:val="333333"/>
          <w:sz w:val="24"/>
          <w:szCs w:val="24"/>
        </w:rPr>
        <w:t>1</w:t>
      </w:r>
      <w:r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日，校内公示。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宋体" w:hAnsi="宋体" w:eastAsia="宋体" w:cs="Times New Roman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5.3月18-</w:t>
      </w:r>
      <w:r>
        <w:rPr>
          <w:rFonts w:ascii="宋体" w:hAnsi="宋体" w:eastAsia="宋体" w:cs="Times New Roman"/>
          <w:color w:val="333333"/>
          <w:sz w:val="24"/>
          <w:szCs w:val="24"/>
        </w:rPr>
        <w:t>19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日，材料报送省教育厅。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各单位将《申报评审表》电子版发邮箱：wangyingli@</w:t>
      </w:r>
      <w:r>
        <w:rPr>
          <w:rFonts w:ascii="宋体" w:hAnsi="宋体" w:eastAsia="宋体" w:cs="Times New Roman"/>
          <w:color w:val="333333"/>
          <w:sz w:val="24"/>
          <w:szCs w:val="24"/>
        </w:rPr>
        <w:t>hyit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.edu.cn，纸质申报材料交至</w:t>
      </w:r>
      <w:r>
        <w:rPr>
          <w:rFonts w:ascii="宋体" w:hAnsi="宋体" w:eastAsia="宋体" w:cs="Times New Roman"/>
          <w:color w:val="333333"/>
          <w:sz w:val="24"/>
          <w:szCs w:val="24"/>
        </w:rPr>
        <w:t>社科处综合办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，</w:t>
      </w:r>
      <w:r>
        <w:rPr>
          <w:rFonts w:ascii="宋体" w:hAnsi="宋体" w:eastAsia="宋体" w:cs="Times New Roman"/>
          <w:color w:val="333333"/>
          <w:sz w:val="24"/>
          <w:szCs w:val="24"/>
        </w:rPr>
        <w:t>地点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：逸夫楼1</w:t>
      </w:r>
      <w:bookmarkStart w:id="0" w:name="_GoBack"/>
      <w:bookmarkEnd w:id="0"/>
      <w:r>
        <w:rPr>
          <w:rFonts w:ascii="宋体" w:hAnsi="宋体" w:eastAsia="宋体" w:cs="Times New Roman"/>
          <w:color w:val="333333"/>
          <w:sz w:val="24"/>
          <w:szCs w:val="24"/>
        </w:rPr>
        <w:t>104西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；联系人：王颖丽，联系电话：</w:t>
      </w:r>
      <w:r>
        <w:rPr>
          <w:rFonts w:ascii="宋体" w:hAnsi="宋体" w:eastAsia="宋体" w:cs="Times New Roman"/>
          <w:color w:val="333333"/>
          <w:sz w:val="24"/>
          <w:szCs w:val="24"/>
        </w:rPr>
        <w:t>83559183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。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 xml:space="preserve"> 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附件：</w:t>
      </w:r>
    </w:p>
    <w:p>
      <w:pPr>
        <w:widowControl/>
        <w:shd w:val="clear" w:color="auto" w:fill="FFFFFF"/>
        <w:spacing w:line="400" w:lineRule="exact"/>
        <w:ind w:firstLine="480" w:firstLineChars="200"/>
        <w:jc w:val="left"/>
        <w:outlineLvl w:val="2"/>
        <w:rPr>
          <w:rFonts w:ascii="宋体" w:hAnsi="宋体" w:eastAsia="宋体" w:cs="Times New Roman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1. 学校</w:t>
      </w:r>
      <w:r>
        <w:rPr>
          <w:rFonts w:ascii="宋体" w:hAnsi="宋体" w:eastAsia="宋体" w:cs="Times New Roman"/>
          <w:color w:val="333333"/>
          <w:sz w:val="24"/>
          <w:szCs w:val="24"/>
        </w:rPr>
        <w:t>关于组织做好教育部第八届高等学校科学研究优秀成果奖（人文社会科学）申报工作的通知</w:t>
      </w:r>
    </w:p>
    <w:p>
      <w:pPr>
        <w:shd w:val="clear" w:color="auto" w:fill="FFFFFF"/>
        <w:spacing w:line="400" w:lineRule="exact"/>
        <w:ind w:firstLine="480" w:firstLineChars="200"/>
        <w:jc w:val="left"/>
        <w:rPr>
          <w:rFonts w:hint="eastAsia" w:ascii="宋体" w:hAnsi="宋体" w:eastAsia="宋体" w:cs="Times New Roman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2</w:t>
      </w:r>
      <w:r>
        <w:rPr>
          <w:rFonts w:ascii="宋体" w:hAnsi="宋体" w:eastAsia="宋体" w:cs="Times New Roman"/>
          <w:color w:val="333333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省教育厅关于做好第八届高等学校科学研究优秀成果奖（人文社会科学）申报工作的通知</w:t>
      </w:r>
    </w:p>
    <w:p>
      <w:pPr>
        <w:shd w:val="clear" w:color="auto" w:fill="FFFFFF"/>
        <w:spacing w:line="400" w:lineRule="exact"/>
        <w:ind w:firstLine="480" w:firstLineChars="200"/>
        <w:jc w:val="left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3</w:t>
      </w:r>
      <w:r>
        <w:rPr>
          <w:rFonts w:ascii="宋体" w:hAnsi="宋体" w:eastAsia="宋体" w:cs="Times New Roman"/>
          <w:color w:val="333333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第八届高等学校科学研究优秀成果奖（人文社会科学）实施办法</w:t>
      </w:r>
    </w:p>
    <w:p>
      <w:pPr>
        <w:shd w:val="clear" w:color="auto" w:fill="FFFFFF"/>
        <w:spacing w:line="400" w:lineRule="exact"/>
        <w:ind w:firstLine="480" w:firstLineChars="200"/>
        <w:jc w:val="left"/>
        <w:rPr>
          <w:rFonts w:ascii="宋体" w:hAnsi="宋体" w:eastAsia="宋体" w:cs="Times New Roman"/>
          <w:color w:val="333333"/>
          <w:sz w:val="24"/>
          <w:szCs w:val="24"/>
        </w:rPr>
      </w:pPr>
      <w:r>
        <w:rPr>
          <w:rFonts w:ascii="宋体" w:hAnsi="宋体" w:eastAsia="宋体" w:cs="Times New Roman"/>
          <w:color w:val="333333"/>
          <w:sz w:val="24"/>
          <w:szCs w:val="24"/>
        </w:rPr>
        <w:t>4.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《第八届高等学校科学研究优秀成果奖（人文社会科学）申报评审表》</w:t>
      </w:r>
    </w:p>
    <w:p>
      <w:pPr>
        <w:shd w:val="clear" w:color="auto" w:fill="FFFFFF"/>
        <w:spacing w:line="400" w:lineRule="exact"/>
        <w:ind w:firstLine="480" w:firstLineChars="200"/>
        <w:jc w:val="left"/>
        <w:rPr>
          <w:rFonts w:ascii="宋体" w:hAnsi="宋体" w:eastAsia="宋体" w:cs="Times New Roman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5</w:t>
      </w:r>
      <w:r>
        <w:rPr>
          <w:rFonts w:ascii="宋体" w:hAnsi="宋体" w:eastAsia="宋体" w:cs="Times New Roman"/>
          <w:color w:val="333333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第八届高等学校科学研究优秀成果奖（人文社会科学）申报答疑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宋体" w:hAnsi="宋体" w:eastAsia="宋体" w:cs="Times New Roman"/>
          <w:color w:val="333333"/>
          <w:sz w:val="24"/>
          <w:szCs w:val="24"/>
        </w:rPr>
      </w:pPr>
    </w:p>
    <w:p>
      <w:pPr>
        <w:shd w:val="clear" w:color="auto" w:fill="FFFFFF"/>
        <w:wordWrap w:val="0"/>
        <w:spacing w:line="480" w:lineRule="exact"/>
        <w:ind w:firstLine="420" w:firstLineChars="200"/>
        <w:rPr>
          <w:rFonts w:hint="eastAsia" w:ascii="Calibri" w:hAnsi="Calibri" w:eastAsia="宋体" w:cs="Times New Roman"/>
          <w:color w:val="333333"/>
          <w:szCs w:val="21"/>
        </w:rPr>
      </w:pP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 xml:space="preserve"> 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 xml:space="preserve">                                                  社会科学处</w:t>
      </w:r>
    </w:p>
    <w:p>
      <w:pPr>
        <w:shd w:val="clear" w:color="auto" w:fill="FFFFFF"/>
        <w:wordWrap w:val="0"/>
        <w:spacing w:line="480" w:lineRule="exact"/>
        <w:ind w:firstLine="480" w:firstLineChars="200"/>
        <w:rPr>
          <w:rFonts w:ascii="Calibri" w:hAnsi="Calibri" w:eastAsia="宋体" w:cs="Times New Roman"/>
          <w:color w:val="333333"/>
          <w:szCs w:val="21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 xml:space="preserve">                                                2019年</w:t>
      </w:r>
      <w:r>
        <w:rPr>
          <w:rFonts w:ascii="宋体" w:hAnsi="宋体" w:eastAsia="宋体" w:cs="Times New Roman"/>
          <w:color w:val="333333"/>
          <w:sz w:val="24"/>
          <w:szCs w:val="24"/>
        </w:rPr>
        <w:t>2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月</w:t>
      </w:r>
      <w:r>
        <w:rPr>
          <w:rFonts w:ascii="宋体" w:hAnsi="宋体" w:eastAsia="宋体" w:cs="Times New Roman"/>
          <w:color w:val="333333"/>
          <w:sz w:val="24"/>
          <w:szCs w:val="24"/>
        </w:rPr>
        <w:t>15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9B"/>
    <w:rsid w:val="00016D0B"/>
    <w:rsid w:val="002D49DB"/>
    <w:rsid w:val="00530FF5"/>
    <w:rsid w:val="006E2BCE"/>
    <w:rsid w:val="009B178A"/>
    <w:rsid w:val="00A41659"/>
    <w:rsid w:val="00D17310"/>
    <w:rsid w:val="00FC389B"/>
    <w:rsid w:val="0DDA34F0"/>
    <w:rsid w:val="5346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22"/>
    <w:rPr>
      <w:b/>
      <w:bCs/>
    </w:rPr>
  </w:style>
  <w:style w:type="character" w:customStyle="1" w:styleId="5">
    <w:name w:val="15"/>
    <w:basedOn w:val="2"/>
    <w:qFormat/>
    <w:uiPriority w:val="0"/>
    <w:rPr>
      <w:rFonts w:hint="default" w:ascii="Calibri" w:hAnsi="Calibri" w:cs="Calibri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403</Words>
  <Characters>2299</Characters>
  <Lines>19</Lines>
  <Paragraphs>5</Paragraphs>
  <TotalTime>1</TotalTime>
  <ScaleCrop>false</ScaleCrop>
  <LinksUpToDate>false</LinksUpToDate>
  <CharactersWithSpaces>2697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2019-02-15T02:31:00Z</dcterms:created>
  <dc:creator>Windows 用户</dc:creator>
  <cp:lastModifiedBy>LENOVO</cp:lastModifiedBy>
  <dcterms:modified xsi:type="dcterms:W3CDTF">2019-02-15T07:51:31Z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